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E3" w:rsidRPr="00357012" w:rsidRDefault="006F53E3" w:rsidP="006F53E3">
      <w:pPr>
        <w:jc w:val="both"/>
        <w:rPr>
          <w:rFonts w:ascii="Times New Roman" w:hAnsi="Times New Roman" w:cs="Times New Roman"/>
          <w:b/>
          <w:sz w:val="24"/>
          <w:szCs w:val="24"/>
        </w:rPr>
      </w:pPr>
      <w:r w:rsidRPr="00357012">
        <w:rPr>
          <w:rFonts w:ascii="Times New Roman" w:hAnsi="Times New Roman" w:cs="Times New Roman"/>
          <w:b/>
          <w:sz w:val="24"/>
          <w:szCs w:val="24"/>
        </w:rPr>
        <w:t>Tematyka tygodnia : „Chciałbym być sportowcem”</w:t>
      </w:r>
    </w:p>
    <w:p w:rsidR="006F53E3" w:rsidRDefault="006F53E3" w:rsidP="006F53E3">
      <w:pPr>
        <w:jc w:val="both"/>
        <w:rPr>
          <w:rFonts w:ascii="Times New Roman" w:hAnsi="Times New Roman" w:cs="Times New Roman"/>
          <w:i/>
          <w:sz w:val="24"/>
          <w:szCs w:val="24"/>
        </w:rPr>
      </w:pPr>
      <w:r>
        <w:rPr>
          <w:rFonts w:ascii="Times New Roman" w:hAnsi="Times New Roman" w:cs="Times New Roman"/>
          <w:i/>
          <w:sz w:val="24"/>
          <w:szCs w:val="24"/>
        </w:rPr>
        <w:t>Data: 29.03.2021r. – 02.04.2021r.</w:t>
      </w:r>
    </w:p>
    <w:p w:rsidR="006F53E3" w:rsidRDefault="006F53E3" w:rsidP="006F53E3">
      <w:pPr>
        <w:jc w:val="both"/>
        <w:rPr>
          <w:rFonts w:ascii="Times New Roman" w:hAnsi="Times New Roman" w:cs="Times New Roman"/>
          <w:i/>
          <w:sz w:val="24"/>
          <w:szCs w:val="24"/>
        </w:rPr>
      </w:pPr>
    </w:p>
    <w:p w:rsidR="006F53E3" w:rsidRPr="00357012" w:rsidRDefault="006F53E3" w:rsidP="006F53E3">
      <w:pPr>
        <w:jc w:val="both"/>
        <w:rPr>
          <w:rFonts w:ascii="Times New Roman" w:hAnsi="Times New Roman" w:cs="Times New Roman"/>
          <w:sz w:val="24"/>
          <w:szCs w:val="24"/>
        </w:rPr>
      </w:pPr>
      <w:r w:rsidRPr="00357012">
        <w:rPr>
          <w:rFonts w:ascii="Times New Roman" w:hAnsi="Times New Roman" w:cs="Times New Roman"/>
          <w:i/>
          <w:sz w:val="24"/>
          <w:szCs w:val="24"/>
        </w:rPr>
        <w:t>Przesyłamy Państwu propozycje i pomysły aktywności. Prosimy o zwrócenie uwagi aby dzieci wszystkie ćwiczenia wykonywały oł</w:t>
      </w:r>
      <w:r>
        <w:rPr>
          <w:rFonts w:ascii="Times New Roman" w:hAnsi="Times New Roman" w:cs="Times New Roman"/>
          <w:i/>
          <w:sz w:val="24"/>
          <w:szCs w:val="24"/>
        </w:rPr>
        <w:t>ówkiem lub kredkami (nie używając</w:t>
      </w:r>
      <w:r w:rsidRPr="00357012">
        <w:rPr>
          <w:rFonts w:ascii="Times New Roman" w:hAnsi="Times New Roman" w:cs="Times New Roman"/>
          <w:i/>
          <w:sz w:val="24"/>
          <w:szCs w:val="24"/>
        </w:rPr>
        <w:t xml:space="preserve"> długopisów).</w:t>
      </w:r>
    </w:p>
    <w:p w:rsidR="006F53E3" w:rsidRDefault="006F53E3" w:rsidP="006F53E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30.03.2021r. Wtorek  – „Ruch to zdrowie </w:t>
      </w:r>
      <w:r w:rsidRPr="00357012">
        <w:rPr>
          <w:rFonts w:ascii="Times New Roman" w:hAnsi="Times New Roman" w:cs="Times New Roman"/>
          <w:sz w:val="24"/>
          <w:szCs w:val="24"/>
          <w:u w:val="single"/>
        </w:rPr>
        <w:t>”</w:t>
      </w:r>
    </w:p>
    <w:p w:rsidR="00F22629" w:rsidRDefault="00F22629" w:rsidP="006F53E3">
      <w:pPr>
        <w:jc w:val="both"/>
        <w:rPr>
          <w:rFonts w:ascii="Times New Roman" w:hAnsi="Times New Roman" w:cs="Times New Roman"/>
          <w:sz w:val="24"/>
          <w:szCs w:val="24"/>
        </w:rPr>
      </w:pPr>
      <w:r>
        <w:rPr>
          <w:rFonts w:ascii="Times New Roman" w:hAnsi="Times New Roman" w:cs="Times New Roman"/>
          <w:sz w:val="24"/>
          <w:szCs w:val="24"/>
        </w:rPr>
        <w:t xml:space="preserve">1. </w:t>
      </w:r>
      <w:r w:rsidRPr="00F22629">
        <w:rPr>
          <w:rFonts w:ascii="Times New Roman" w:hAnsi="Times New Roman" w:cs="Times New Roman"/>
          <w:sz w:val="24"/>
          <w:szCs w:val="24"/>
        </w:rPr>
        <w:t>Karta pracy, cz. 3, nr 64.</w:t>
      </w:r>
      <w:r>
        <w:rPr>
          <w:rFonts w:ascii="Times New Roman" w:hAnsi="Times New Roman" w:cs="Times New Roman"/>
          <w:sz w:val="24"/>
          <w:szCs w:val="24"/>
        </w:rPr>
        <w:t xml:space="preserve"> Odpowiedzcie na pytanie : „W co grają chłopcy?” pokolorujcie rysunki chłopców i piłki. </w:t>
      </w:r>
    </w:p>
    <w:p w:rsidR="00F22629" w:rsidRDefault="00F22629" w:rsidP="006F53E3">
      <w:pPr>
        <w:jc w:val="both"/>
        <w:rPr>
          <w:rFonts w:ascii="Times New Roman" w:hAnsi="Times New Roman" w:cs="Times New Roman"/>
          <w:sz w:val="24"/>
          <w:szCs w:val="24"/>
        </w:rPr>
      </w:pPr>
      <w:r>
        <w:rPr>
          <w:rFonts w:ascii="Times New Roman" w:hAnsi="Times New Roman" w:cs="Times New Roman"/>
          <w:sz w:val="24"/>
          <w:szCs w:val="24"/>
        </w:rPr>
        <w:t xml:space="preserve">2. </w:t>
      </w:r>
      <w:r w:rsidRPr="00F22629">
        <w:rPr>
          <w:rFonts w:ascii="Times New Roman" w:hAnsi="Times New Roman" w:cs="Times New Roman"/>
          <w:sz w:val="24"/>
          <w:szCs w:val="24"/>
        </w:rPr>
        <w:t>Nazwijcie spo</w:t>
      </w:r>
      <w:r>
        <w:rPr>
          <w:rFonts w:ascii="Times New Roman" w:hAnsi="Times New Roman" w:cs="Times New Roman"/>
          <w:sz w:val="24"/>
          <w:szCs w:val="24"/>
        </w:rPr>
        <w:t>rtowców przedstawionych na zdję</w:t>
      </w:r>
      <w:r w:rsidRPr="00F22629">
        <w:rPr>
          <w:rFonts w:ascii="Times New Roman" w:hAnsi="Times New Roman" w:cs="Times New Roman"/>
          <w:sz w:val="24"/>
          <w:szCs w:val="24"/>
        </w:rPr>
        <w:t>ciach. Rysujcie po śladach – od zdjęć sportowców do zdjęć piłek. Nazwijcie poszczególne piłki.</w:t>
      </w:r>
    </w:p>
    <w:p w:rsidR="00F22629" w:rsidRDefault="00F22629" w:rsidP="006F53E3">
      <w:pPr>
        <w:jc w:val="both"/>
        <w:rPr>
          <w:rFonts w:ascii="Times New Roman" w:hAnsi="Times New Roman" w:cs="Times New Roman"/>
          <w:sz w:val="24"/>
          <w:szCs w:val="24"/>
        </w:rPr>
      </w:pPr>
      <w:r>
        <w:rPr>
          <w:rFonts w:ascii="Times New Roman" w:hAnsi="Times New Roman" w:cs="Times New Roman"/>
          <w:sz w:val="24"/>
          <w:szCs w:val="24"/>
        </w:rPr>
        <w:t xml:space="preserve">3. Zabawy ruchowe </w:t>
      </w:r>
    </w:p>
    <w:p w:rsidR="0024415E" w:rsidRDefault="0024415E" w:rsidP="0024415E">
      <w:pPr>
        <w:pStyle w:val="NormalnyWeb"/>
        <w:shd w:val="clear" w:color="auto" w:fill="FFFFFF"/>
        <w:spacing w:before="0" w:beforeAutospacing="0" w:after="360" w:afterAutospacing="0"/>
        <w:textAlignment w:val="baseline"/>
      </w:pPr>
      <w:r>
        <w:t xml:space="preserve">- „Wyścigi żółwi” </w:t>
      </w:r>
    </w:p>
    <w:p w:rsidR="0024415E" w:rsidRDefault="0024415E" w:rsidP="0024415E">
      <w:pPr>
        <w:pStyle w:val="NormalnyWeb"/>
        <w:shd w:val="clear" w:color="auto" w:fill="FFFFFF"/>
        <w:spacing w:before="0" w:beforeAutospacing="0" w:after="360" w:afterAutospacing="0" w:line="360" w:lineRule="auto"/>
        <w:ind w:firstLine="708"/>
        <w:jc w:val="both"/>
        <w:textAlignment w:val="baseline"/>
        <w:rPr>
          <w:rFonts w:eastAsiaTheme="minorHAnsi"/>
          <w:lang w:eastAsia="en-US"/>
        </w:rPr>
      </w:pPr>
      <w:r w:rsidRPr="0024415E">
        <w:rPr>
          <w:rFonts w:eastAsiaTheme="minorHAnsi"/>
          <w:lang w:eastAsia="en-US"/>
        </w:rPr>
        <w:t>Na mecie ustawia się jedno lub więcej dzieci w pozycji na czworaka (mama czy tata również mogą). Każdy zawodnik na pleca</w:t>
      </w:r>
      <w:r>
        <w:rPr>
          <w:rFonts w:eastAsiaTheme="minorHAnsi"/>
          <w:lang w:eastAsia="en-US"/>
        </w:rPr>
        <w:t xml:space="preserve">ch ma balast w postaci woreczka( może być woreczek z kaszą, z ryżem, maskotka lub inna rzecz). </w:t>
      </w:r>
      <w:r w:rsidRPr="0024415E">
        <w:rPr>
          <w:rFonts w:eastAsiaTheme="minorHAnsi"/>
          <w:lang w:eastAsia="en-US"/>
        </w:rPr>
        <w:t xml:space="preserve"> Każdy porusza się na czworaka najszybciej jak potrafi. Gdy woreczek spadnie zaznaczamy od miejsca dokąd żółw dotarł. Dzieciaki lubią poprawiać swój rekord i próbować dojść za każdym razem dalej. I tak zabawa może trwać naprawdę długo.</w:t>
      </w:r>
    </w:p>
    <w:p w:rsidR="0024415E" w:rsidRDefault="0024415E" w:rsidP="0024415E">
      <w:pPr>
        <w:pStyle w:val="NormalnyWeb"/>
        <w:shd w:val="clear" w:color="auto" w:fill="FFFFFF"/>
        <w:spacing w:before="0" w:beforeAutospacing="0" w:after="360" w:afterAutospacing="0" w:line="360" w:lineRule="auto"/>
        <w:jc w:val="both"/>
        <w:textAlignment w:val="baseline"/>
        <w:rPr>
          <w:rFonts w:eastAsiaTheme="minorHAnsi"/>
          <w:lang w:eastAsia="en-US"/>
        </w:rPr>
      </w:pPr>
      <w:r>
        <w:rPr>
          <w:rFonts w:eastAsiaTheme="minorHAnsi"/>
          <w:lang w:eastAsia="en-US"/>
        </w:rPr>
        <w:t>- „Przeprawa przez rzekę”</w:t>
      </w:r>
    </w:p>
    <w:p w:rsidR="0024415E" w:rsidRDefault="0024415E" w:rsidP="0024415E">
      <w:pPr>
        <w:pStyle w:val="NormalnyWeb"/>
        <w:shd w:val="clear" w:color="auto" w:fill="FFFFFF"/>
        <w:spacing w:before="0" w:beforeAutospacing="0" w:after="360" w:afterAutospacing="0" w:line="360" w:lineRule="auto"/>
        <w:ind w:firstLine="708"/>
        <w:jc w:val="both"/>
        <w:textAlignment w:val="baseline"/>
        <w:rPr>
          <w:rFonts w:eastAsiaTheme="minorHAnsi"/>
          <w:lang w:eastAsia="en-US"/>
        </w:rPr>
      </w:pPr>
      <w:r w:rsidRPr="0024415E">
        <w:rPr>
          <w:rFonts w:eastAsiaTheme="minorHAnsi"/>
          <w:lang w:eastAsia="en-US"/>
        </w:rPr>
        <w:t xml:space="preserve">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w:t>
      </w:r>
      <w:proofErr w:type="spellStart"/>
      <w:r w:rsidRPr="0024415E">
        <w:rPr>
          <w:rFonts w:eastAsiaTheme="minorHAnsi"/>
          <w:lang w:eastAsia="en-US"/>
        </w:rPr>
        <w:t>level</w:t>
      </w:r>
      <w:proofErr w:type="spellEnd"/>
      <w:r w:rsidRPr="0024415E">
        <w:rPr>
          <w:rFonts w:eastAsiaTheme="minorHAnsi"/>
          <w:lang w:eastAsia="en-US"/>
        </w:rPr>
        <w:t xml:space="preserve"> do przejścia w grze.</w:t>
      </w:r>
    </w:p>
    <w:p w:rsidR="0024415E" w:rsidRDefault="0024415E" w:rsidP="0024415E">
      <w:pPr>
        <w:pStyle w:val="NormalnyWeb"/>
        <w:shd w:val="clear" w:color="auto" w:fill="FFFFFF"/>
        <w:spacing w:before="0" w:beforeAutospacing="0" w:after="360" w:afterAutospacing="0" w:line="360" w:lineRule="auto"/>
        <w:jc w:val="both"/>
        <w:textAlignment w:val="baseline"/>
        <w:rPr>
          <w:rFonts w:eastAsiaTheme="minorHAnsi"/>
          <w:lang w:eastAsia="en-US"/>
        </w:rPr>
      </w:pPr>
      <w:r>
        <w:rPr>
          <w:rFonts w:eastAsiaTheme="minorHAnsi"/>
          <w:lang w:eastAsia="en-US"/>
        </w:rPr>
        <w:t>- „Balonowy tenis”</w:t>
      </w:r>
    </w:p>
    <w:p w:rsidR="0024415E" w:rsidRDefault="0024415E" w:rsidP="0024415E">
      <w:pPr>
        <w:pStyle w:val="NormalnyWeb"/>
        <w:shd w:val="clear" w:color="auto" w:fill="FFFFFF"/>
        <w:spacing w:before="0" w:beforeAutospacing="0" w:after="360" w:afterAutospacing="0" w:line="360" w:lineRule="auto"/>
        <w:jc w:val="both"/>
        <w:textAlignment w:val="baseline"/>
        <w:rPr>
          <w:rFonts w:eastAsiaTheme="minorHAnsi"/>
          <w:lang w:eastAsia="en-US"/>
        </w:rPr>
      </w:pPr>
      <w:r>
        <w:rPr>
          <w:rFonts w:eastAsiaTheme="minorHAnsi"/>
          <w:lang w:eastAsia="en-US"/>
        </w:rPr>
        <w:tab/>
        <w:t>Zamiast piłeczki używamy balon, natomiast rakiety robimy z talerzyków papierowych przyklejonych np. do drewnianych łyżek. I w taki sposób rozgrywamy punktowane mecze.</w:t>
      </w:r>
    </w:p>
    <w:p w:rsidR="0024415E" w:rsidRDefault="0024415E" w:rsidP="0024415E">
      <w:pPr>
        <w:pStyle w:val="NormalnyWeb"/>
        <w:shd w:val="clear" w:color="auto" w:fill="FFFFFF"/>
        <w:spacing w:before="0" w:beforeAutospacing="0" w:after="360" w:afterAutospacing="0" w:line="360" w:lineRule="auto"/>
        <w:jc w:val="both"/>
        <w:textAlignment w:val="baseline"/>
        <w:rPr>
          <w:rFonts w:eastAsiaTheme="minorHAnsi"/>
          <w:lang w:eastAsia="en-US"/>
        </w:rPr>
      </w:pPr>
      <w:r>
        <w:rPr>
          <w:rFonts w:eastAsiaTheme="minorHAnsi"/>
          <w:lang w:eastAsia="en-US"/>
        </w:rPr>
        <w:lastRenderedPageBreak/>
        <w:t xml:space="preserve">-„ Poszukiwacze skarbu” </w:t>
      </w:r>
    </w:p>
    <w:p w:rsidR="0024415E" w:rsidRDefault="0024415E" w:rsidP="0024415E">
      <w:pPr>
        <w:pStyle w:val="NormalnyWeb"/>
        <w:shd w:val="clear" w:color="auto" w:fill="FFFFFF"/>
        <w:spacing w:before="0" w:beforeAutospacing="0" w:after="360" w:afterAutospacing="0" w:line="360" w:lineRule="auto"/>
        <w:jc w:val="both"/>
        <w:textAlignment w:val="baseline"/>
        <w:rPr>
          <w:rFonts w:eastAsiaTheme="minorHAnsi"/>
          <w:lang w:eastAsia="en-US"/>
        </w:rPr>
      </w:pPr>
      <w:r>
        <w:rPr>
          <w:rFonts w:eastAsiaTheme="minorHAnsi"/>
          <w:lang w:eastAsia="en-US"/>
        </w:rPr>
        <w:tab/>
      </w:r>
      <w:r w:rsidRPr="0024415E">
        <w:rPr>
          <w:rFonts w:eastAsiaTheme="minorHAnsi"/>
          <w:lang w:eastAsia="en-US"/>
        </w:rPr>
        <w:t xml:space="preserve">Nic tak nie motywuje, jak rozwiązywanie zadań i zagadek, by dotrzeć do okrytego tajemnicą skarbu. Możecie narysować normalnie lub eksperymentalnie mapę, dodać kilka zadań specjalnych, typu: zrób 10 przysiadów, zakręć się 3 razy, podskocz 7 razy do góry itp. lub pochować kilka kartek z podpowiedziami takimi jak „sprawdź pod łóżkiem”, „szukaj za kanapą”, „zajrzyj do lodówki” itp. </w:t>
      </w:r>
      <w:r>
        <w:rPr>
          <w:rFonts w:eastAsiaTheme="minorHAnsi"/>
          <w:lang w:eastAsia="en-US"/>
        </w:rPr>
        <w:t xml:space="preserve">Wymyślamy również, to co będzie skarbem. </w:t>
      </w:r>
    </w:p>
    <w:p w:rsidR="0024415E" w:rsidRDefault="0024415E" w:rsidP="002F6E2A">
      <w:pPr>
        <w:pStyle w:val="NormalnyWeb"/>
        <w:shd w:val="clear" w:color="auto" w:fill="FFFFFF"/>
        <w:spacing w:before="0" w:beforeAutospacing="0" w:after="360" w:afterAutospacing="0" w:line="360" w:lineRule="auto"/>
        <w:textAlignment w:val="baseline"/>
        <w:rPr>
          <w:rFonts w:eastAsiaTheme="minorHAnsi"/>
          <w:lang w:eastAsia="en-US"/>
        </w:rPr>
      </w:pPr>
      <w:r>
        <w:rPr>
          <w:rFonts w:eastAsiaTheme="minorHAnsi"/>
          <w:lang w:eastAsia="en-US"/>
        </w:rPr>
        <w:t>- „Skocz do mety</w:t>
      </w:r>
      <w:r w:rsidR="002F6E2A">
        <w:rPr>
          <w:rFonts w:eastAsiaTheme="minorHAnsi"/>
          <w:lang w:eastAsia="en-US"/>
        </w:rPr>
        <w:t>”</w:t>
      </w:r>
      <w:r w:rsidR="002F6E2A">
        <w:rPr>
          <w:rFonts w:eastAsiaTheme="minorHAnsi"/>
          <w:lang w:eastAsia="en-US"/>
        </w:rPr>
        <w:br/>
      </w:r>
      <w:r w:rsidR="00935231">
        <w:rPr>
          <w:rFonts w:eastAsiaTheme="minorHAnsi"/>
          <w:lang w:eastAsia="en-US"/>
        </w:rPr>
        <w:br/>
      </w:r>
      <w:r w:rsidR="002F6E2A">
        <w:rPr>
          <w:rFonts w:eastAsiaTheme="minorHAnsi"/>
          <w:lang w:eastAsia="en-US"/>
        </w:rPr>
        <w:t xml:space="preserve">            </w:t>
      </w:r>
      <w:r w:rsidRPr="0024415E">
        <w:rPr>
          <w:rFonts w:eastAsiaTheme="minorHAnsi"/>
          <w:lang w:eastAsia="en-US"/>
        </w:rPr>
        <w:t>W gry planszowe można grać nie tylko przy planszy! Wystarczy kostka do gry, dwa sznurki na podłodze oznaczające start, metę i możemy zaczynać. Ustawiamy zawodników przy pierwszej linii. Każdy z nich rzuca kostką i skacze tyle razy ile oczek wyrzucił. Powtarzamy to aż ktoś przekroczy linię mety!</w:t>
      </w:r>
    </w:p>
    <w:p w:rsidR="0024415E" w:rsidRDefault="0024415E" w:rsidP="0024415E">
      <w:pPr>
        <w:pStyle w:val="NormalnyWeb"/>
        <w:shd w:val="clear" w:color="auto" w:fill="FFFFFF"/>
        <w:spacing w:before="0" w:beforeAutospacing="0" w:after="360" w:afterAutospacing="0" w:line="360" w:lineRule="auto"/>
        <w:jc w:val="both"/>
        <w:textAlignment w:val="baseline"/>
      </w:pPr>
      <w:r>
        <w:rPr>
          <w:rFonts w:eastAsiaTheme="minorHAnsi"/>
          <w:lang w:eastAsia="en-US"/>
        </w:rPr>
        <w:t xml:space="preserve">4. </w:t>
      </w:r>
      <w:r w:rsidR="00FF0EA1">
        <w:t>Karta pracy, cz. 3, nr 65. Policzcie przedmioty w każdej ramce. Zaznaczcie ich liczbę w pustych okienkach. Dokończcie ozdabiać ramki.</w:t>
      </w:r>
    </w:p>
    <w:p w:rsidR="00FF0EA1" w:rsidRDefault="00FF0EA1" w:rsidP="0024415E">
      <w:pPr>
        <w:pStyle w:val="NormalnyWeb"/>
        <w:shd w:val="clear" w:color="auto" w:fill="FFFFFF"/>
        <w:spacing w:before="0" w:beforeAutospacing="0" w:after="360" w:afterAutospacing="0" w:line="360" w:lineRule="auto"/>
        <w:jc w:val="both"/>
        <w:textAlignment w:val="baseline"/>
      </w:pPr>
      <w:r>
        <w:t>5.</w:t>
      </w:r>
      <w:r w:rsidR="00935355" w:rsidRPr="00935355">
        <w:t xml:space="preserve"> </w:t>
      </w:r>
      <w:r w:rsidR="00935355">
        <w:t>Odkrywam siebie. Litery i liczby, s. 77. Skreślanie lub dorysowanie okienek tak, aby ich liczba odpowiadała liczbie głosek w nazwach zdjęć. Nazywanie zdjęć. Odszukiwanie na końcu kart kartoników z literami tworzącymi te nazwy. Wycinanie ich, układanie z nich wyrazów, a potem przyklejanie w odpowiednich okienkach krzyżówki. Odczytanie hasła. Czytanie tekstu.</w:t>
      </w:r>
    </w:p>
    <w:p w:rsidR="00935231" w:rsidRDefault="00935231" w:rsidP="0024415E">
      <w:pPr>
        <w:pStyle w:val="NormalnyWeb"/>
        <w:shd w:val="clear" w:color="auto" w:fill="FFFFFF"/>
        <w:spacing w:before="0" w:beforeAutospacing="0" w:after="360" w:afterAutospacing="0" w:line="360" w:lineRule="auto"/>
        <w:jc w:val="both"/>
        <w:textAlignment w:val="baseline"/>
      </w:pPr>
      <w:r>
        <w:t xml:space="preserve">6. Przeliczanie w zakresie 10. </w:t>
      </w:r>
    </w:p>
    <w:p w:rsidR="00935231" w:rsidRDefault="0059429B" w:rsidP="0024415E">
      <w:pPr>
        <w:pStyle w:val="NormalnyWeb"/>
        <w:shd w:val="clear" w:color="auto" w:fill="FFFFFF"/>
        <w:spacing w:before="0" w:beforeAutospacing="0" w:after="360" w:afterAutospacing="0" w:line="360" w:lineRule="auto"/>
        <w:jc w:val="both"/>
        <w:textAlignment w:val="baseline"/>
      </w:pPr>
      <w:r>
        <w:rPr>
          <w:noProof/>
        </w:rPr>
        <w:lastRenderedPageBreak/>
        <w:drawing>
          <wp:inline distT="0" distB="0" distL="0" distR="0">
            <wp:extent cx="5760720" cy="7799434"/>
            <wp:effectExtent l="19050" t="0" r="0" b="0"/>
            <wp:docPr id="13" name="Obraz 13" descr="BLOG EDUKACYJNY DLA DZIECI: KOLOROWANKI MATEMATYCZNE | Alphabet activities  preschool, Math activities preschool, Kids ma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EDUKACYJNY DLA DZIECI: KOLOROWANKI MATEMATYCZNE | Alphabet activities  preschool, Math activities preschool, Kids math worksheets"/>
                    <pic:cNvPicPr>
                      <a:picLocks noChangeAspect="1" noChangeArrowheads="1"/>
                    </pic:cNvPicPr>
                  </pic:nvPicPr>
                  <pic:blipFill>
                    <a:blip r:embed="rId4"/>
                    <a:srcRect/>
                    <a:stretch>
                      <a:fillRect/>
                    </a:stretch>
                  </pic:blipFill>
                  <pic:spPr bwMode="auto">
                    <a:xfrm>
                      <a:off x="0" y="0"/>
                      <a:ext cx="5760720" cy="7799434"/>
                    </a:xfrm>
                    <a:prstGeom prst="rect">
                      <a:avLst/>
                    </a:prstGeom>
                    <a:noFill/>
                    <a:ln w="9525">
                      <a:noFill/>
                      <a:miter lim="800000"/>
                      <a:headEnd/>
                      <a:tailEnd/>
                    </a:ln>
                  </pic:spPr>
                </pic:pic>
              </a:graphicData>
            </a:graphic>
          </wp:inline>
        </w:drawing>
      </w:r>
    </w:p>
    <w:p w:rsidR="00935231" w:rsidRPr="0024415E" w:rsidRDefault="00935231" w:rsidP="0024415E">
      <w:pPr>
        <w:pStyle w:val="NormalnyWeb"/>
        <w:shd w:val="clear" w:color="auto" w:fill="FFFFFF"/>
        <w:spacing w:before="0" w:beforeAutospacing="0" w:after="360" w:afterAutospacing="0" w:line="360" w:lineRule="auto"/>
        <w:jc w:val="both"/>
        <w:textAlignment w:val="baseline"/>
        <w:rPr>
          <w:rFonts w:eastAsiaTheme="minorHAnsi"/>
          <w:lang w:eastAsia="en-US"/>
        </w:rPr>
      </w:pPr>
      <w:r>
        <w:rPr>
          <w:noProof/>
        </w:rPr>
        <w:lastRenderedPageBreak/>
        <w:drawing>
          <wp:inline distT="0" distB="0" distL="0" distR="0">
            <wp:extent cx="4009486" cy="5006873"/>
            <wp:effectExtent l="19050" t="0" r="0" b="0"/>
            <wp:docPr id="4" name="Obraz 4" descr="Matematyka, Zadania] Dodawanie w zakresie 10 | Kindergarten math  worksheets, Math worksheets, Kindergarten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matyka, Zadania] Dodawanie w zakresie 10 | Kindergarten math  worksheets, Math worksheets, Kindergarten math"/>
                    <pic:cNvPicPr>
                      <a:picLocks noChangeAspect="1" noChangeArrowheads="1"/>
                    </pic:cNvPicPr>
                  </pic:nvPicPr>
                  <pic:blipFill>
                    <a:blip r:embed="rId5"/>
                    <a:srcRect/>
                    <a:stretch>
                      <a:fillRect/>
                    </a:stretch>
                  </pic:blipFill>
                  <pic:spPr bwMode="auto">
                    <a:xfrm>
                      <a:off x="0" y="0"/>
                      <a:ext cx="4017261" cy="5016582"/>
                    </a:xfrm>
                    <a:prstGeom prst="rect">
                      <a:avLst/>
                    </a:prstGeom>
                    <a:noFill/>
                    <a:ln w="9525">
                      <a:noFill/>
                      <a:miter lim="800000"/>
                      <a:headEnd/>
                      <a:tailEnd/>
                    </a:ln>
                  </pic:spPr>
                </pic:pic>
              </a:graphicData>
            </a:graphic>
          </wp:inline>
        </w:drawing>
      </w:r>
    </w:p>
    <w:p w:rsidR="0024415E" w:rsidRPr="0024415E" w:rsidRDefault="0024415E" w:rsidP="0024415E">
      <w:pPr>
        <w:pStyle w:val="NormalnyWeb"/>
        <w:shd w:val="clear" w:color="auto" w:fill="FFFFFF"/>
        <w:spacing w:before="0" w:beforeAutospacing="0" w:after="360" w:afterAutospacing="0" w:line="360" w:lineRule="auto"/>
        <w:jc w:val="both"/>
        <w:textAlignment w:val="baseline"/>
      </w:pPr>
    </w:p>
    <w:p w:rsidR="0024415E" w:rsidRPr="00F22629" w:rsidRDefault="0024415E" w:rsidP="0024415E">
      <w:pPr>
        <w:spacing w:line="360" w:lineRule="auto"/>
        <w:jc w:val="both"/>
        <w:rPr>
          <w:rFonts w:ascii="Times New Roman" w:hAnsi="Times New Roman" w:cs="Times New Roman"/>
          <w:sz w:val="24"/>
          <w:szCs w:val="24"/>
        </w:rPr>
      </w:pPr>
    </w:p>
    <w:p w:rsidR="00817F7B" w:rsidRDefault="00817F7B" w:rsidP="00935231"/>
    <w:p w:rsidR="00862272" w:rsidRDefault="00862272" w:rsidP="00862272">
      <w:pPr>
        <w:jc w:val="right"/>
      </w:pPr>
    </w:p>
    <w:p w:rsidR="00862272" w:rsidRPr="00862272" w:rsidRDefault="00862272" w:rsidP="00862272">
      <w:pPr>
        <w:spacing w:line="360" w:lineRule="auto"/>
        <w:jc w:val="right"/>
        <w:rPr>
          <w:rFonts w:ascii="Times New Roman" w:eastAsia="Times New Roman" w:hAnsi="Times New Roman" w:cs="Times New Roman"/>
          <w:sz w:val="24"/>
          <w:szCs w:val="24"/>
          <w:lang w:eastAsia="pl-PL"/>
        </w:rPr>
      </w:pPr>
      <w:r w:rsidRPr="00862272">
        <w:rPr>
          <w:rFonts w:ascii="Times New Roman" w:eastAsia="Times New Roman" w:hAnsi="Times New Roman" w:cs="Times New Roman"/>
          <w:sz w:val="24"/>
          <w:szCs w:val="24"/>
          <w:lang w:eastAsia="pl-PL"/>
        </w:rPr>
        <w:t>Wychowawcy grupy 0 B</w:t>
      </w:r>
    </w:p>
    <w:p w:rsidR="00862272" w:rsidRPr="00862272" w:rsidRDefault="00862272" w:rsidP="00862272">
      <w:pPr>
        <w:spacing w:line="360" w:lineRule="auto"/>
        <w:jc w:val="right"/>
        <w:rPr>
          <w:rFonts w:ascii="Times New Roman" w:eastAsia="Times New Roman" w:hAnsi="Times New Roman" w:cs="Times New Roman"/>
          <w:sz w:val="24"/>
          <w:szCs w:val="24"/>
          <w:lang w:eastAsia="pl-PL"/>
        </w:rPr>
      </w:pPr>
      <w:r w:rsidRPr="00862272">
        <w:rPr>
          <w:rFonts w:ascii="Times New Roman" w:eastAsia="Times New Roman" w:hAnsi="Times New Roman" w:cs="Times New Roman"/>
          <w:sz w:val="24"/>
          <w:szCs w:val="24"/>
          <w:lang w:eastAsia="pl-PL"/>
        </w:rPr>
        <w:t xml:space="preserve">Aleksandra Krakowska </w:t>
      </w:r>
      <w:r w:rsidRPr="00862272">
        <w:rPr>
          <w:rFonts w:ascii="Times New Roman" w:eastAsia="Times New Roman" w:hAnsi="Times New Roman" w:cs="Times New Roman"/>
          <w:sz w:val="24"/>
          <w:szCs w:val="24"/>
          <w:lang w:eastAsia="pl-PL"/>
        </w:rPr>
        <w:br/>
        <w:t xml:space="preserve">Agata Miniach- Jerzyk </w:t>
      </w:r>
    </w:p>
    <w:sectPr w:rsidR="00862272" w:rsidRPr="00862272" w:rsidSect="00817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F53E3"/>
    <w:rsid w:val="0024415E"/>
    <w:rsid w:val="002F6E2A"/>
    <w:rsid w:val="004212E3"/>
    <w:rsid w:val="0059429B"/>
    <w:rsid w:val="00672ED4"/>
    <w:rsid w:val="006F53E3"/>
    <w:rsid w:val="00817F7B"/>
    <w:rsid w:val="00862272"/>
    <w:rsid w:val="00935231"/>
    <w:rsid w:val="00935355"/>
    <w:rsid w:val="00CB563C"/>
    <w:rsid w:val="00F22629"/>
    <w:rsid w:val="00FF0E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3E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441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415E"/>
    <w:rPr>
      <w:color w:val="0000FF" w:themeColor="hyperlink"/>
      <w:u w:val="single"/>
    </w:rPr>
  </w:style>
  <w:style w:type="paragraph" w:styleId="Tekstdymka">
    <w:name w:val="Balloon Text"/>
    <w:basedOn w:val="Normalny"/>
    <w:link w:val="TekstdymkaZnak"/>
    <w:uiPriority w:val="99"/>
    <w:semiHidden/>
    <w:unhideWhenUsed/>
    <w:rsid w:val="009352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5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106424">
      <w:bodyDiv w:val="1"/>
      <w:marLeft w:val="0"/>
      <w:marRight w:val="0"/>
      <w:marTop w:val="0"/>
      <w:marBottom w:val="0"/>
      <w:divBdr>
        <w:top w:val="none" w:sz="0" w:space="0" w:color="auto"/>
        <w:left w:val="none" w:sz="0" w:space="0" w:color="auto"/>
        <w:bottom w:val="none" w:sz="0" w:space="0" w:color="auto"/>
        <w:right w:val="none" w:sz="0" w:space="0" w:color="auto"/>
      </w:divBdr>
    </w:div>
    <w:div w:id="1177426921">
      <w:bodyDiv w:val="1"/>
      <w:marLeft w:val="0"/>
      <w:marRight w:val="0"/>
      <w:marTop w:val="0"/>
      <w:marBottom w:val="0"/>
      <w:divBdr>
        <w:top w:val="none" w:sz="0" w:space="0" w:color="auto"/>
        <w:left w:val="none" w:sz="0" w:space="0" w:color="auto"/>
        <w:bottom w:val="none" w:sz="0" w:space="0" w:color="auto"/>
        <w:right w:val="none" w:sz="0" w:space="0" w:color="auto"/>
      </w:divBdr>
    </w:div>
    <w:div w:id="1449356244">
      <w:bodyDiv w:val="1"/>
      <w:marLeft w:val="0"/>
      <w:marRight w:val="0"/>
      <w:marTop w:val="0"/>
      <w:marBottom w:val="0"/>
      <w:divBdr>
        <w:top w:val="none" w:sz="0" w:space="0" w:color="auto"/>
        <w:left w:val="none" w:sz="0" w:space="0" w:color="auto"/>
        <w:bottom w:val="none" w:sz="0" w:space="0" w:color="auto"/>
        <w:right w:val="none" w:sz="0" w:space="0" w:color="auto"/>
      </w:divBdr>
    </w:div>
    <w:div w:id="1846506314">
      <w:bodyDiv w:val="1"/>
      <w:marLeft w:val="0"/>
      <w:marRight w:val="0"/>
      <w:marTop w:val="0"/>
      <w:marBottom w:val="0"/>
      <w:divBdr>
        <w:top w:val="none" w:sz="0" w:space="0" w:color="auto"/>
        <w:left w:val="none" w:sz="0" w:space="0" w:color="auto"/>
        <w:bottom w:val="none" w:sz="0" w:space="0" w:color="auto"/>
        <w:right w:val="none" w:sz="0" w:space="0" w:color="auto"/>
      </w:divBdr>
    </w:div>
    <w:div w:id="18465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Krakowski</dc:creator>
  <cp:lastModifiedBy>Tomasz Krakowski</cp:lastModifiedBy>
  <cp:revision>17</cp:revision>
  <dcterms:created xsi:type="dcterms:W3CDTF">2021-03-24T20:56:00Z</dcterms:created>
  <dcterms:modified xsi:type="dcterms:W3CDTF">2021-03-24T20:19:00Z</dcterms:modified>
</cp:coreProperties>
</file>