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>
          <w:b/>
          <w:b/>
          <w:bCs/>
        </w:rPr>
      </w:pPr>
      <w:r>
        <w:rPr>
          <w:b/>
          <w:bCs/>
        </w:rPr>
        <w:t xml:space="preserve">Przesyłamy Państwu propozycje i pomysły aktywności dzieci z grupy 0b                          w dniu  </w:t>
      </w:r>
      <w:r>
        <w:rPr>
          <w:b/>
          <w:bCs/>
          <w:u w:val="single"/>
        </w:rPr>
        <w:t>22.04.2020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Tematyka tygodnia: </w:t>
      </w:r>
      <w:r>
        <w:rPr>
          <w:rFonts w:cs="Times New Roman" w:ascii="Times New Roman" w:hAnsi="Times New Roman"/>
          <w:sz w:val="24"/>
          <w:szCs w:val="24"/>
        </w:rPr>
        <w:t>Wiosenne powroty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Temat dnia: </w:t>
      </w:r>
      <w:r>
        <w:rPr>
          <w:rFonts w:cs="Times New Roman" w:ascii="Times New Roman" w:hAnsi="Times New Roman"/>
          <w:sz w:val="24"/>
          <w:szCs w:val="24"/>
        </w:rPr>
        <w:t>Wołanie wiosny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Propozycja nr 1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Propozycja zabaw i ćwiczeń dla najmłodszych </w:t>
      </w:r>
      <w:r>
        <w:rPr>
          <w:rFonts w:cs="Times New Roman" w:ascii="Times New Roman" w:hAnsi="Times New Roman"/>
          <w:i/>
          <w:iCs/>
          <w:sz w:val="24"/>
          <w:szCs w:val="24"/>
        </w:rPr>
        <w:t>Rytmiczna rozgrzewka w podskokach</w:t>
      </w:r>
    </w:p>
    <w:p>
      <w:pPr>
        <w:pStyle w:val="Normal"/>
        <w:rPr/>
      </w:pPr>
      <w:r>
        <w:rPr>
          <w:sz w:val="24"/>
          <w:szCs w:val="24"/>
        </w:rPr>
        <w:t xml:space="preserve">- </w:t>
      </w:r>
      <w:hyperlink r:id="rId2">
        <w:r>
          <w:rPr>
            <w:rStyle w:val="ListLabel16"/>
            <w:color w:val="0000FF"/>
            <w:u w:val="single"/>
          </w:rPr>
          <w:t>https://www.youtube.com/watch?v=Zg7pCZOtMXo</w:t>
        </w:r>
      </w:hyperlink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Propozycja nr 2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Dzieci słuchają piosenki </w:t>
      </w:r>
      <w:r>
        <w:rPr>
          <w:rFonts w:cs="Times New Roman" w:ascii="Times New Roman" w:hAnsi="Times New Roman"/>
          <w:i/>
          <w:iCs/>
          <w:sz w:val="24"/>
          <w:szCs w:val="24"/>
        </w:rPr>
        <w:t>Wołanie wiosny</w:t>
      </w:r>
    </w:p>
    <w:p>
      <w:pPr>
        <w:pStyle w:val="Normal"/>
        <w:spacing w:lineRule="auto" w:line="240" w:before="0" w:after="120"/>
        <w:rPr/>
      </w:pPr>
      <w:r>
        <w:rPr/>
        <w:t xml:space="preserve"> </w:t>
      </w:r>
      <w:r>
        <w:rPr/>
        <w:t xml:space="preserve">- </w:t>
      </w:r>
      <w:hyperlink r:id="rId3">
        <w:r>
          <w:rPr>
            <w:rStyle w:val="Czeinternetowe"/>
          </w:rPr>
          <w:t>https://www.youtube.com/watch?v=FEO3PhEDwgs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Rodzic/opiekun zadaje pytania dziecku do tekstu piosenki: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- O jakiej porze roku jest ta piosenka?  Po czym poznajemy, że nastaje wiosna?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- Gdzie przyleciały bociany? Co robiły?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Propozycja nr 3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Dzieci oglądają zdjęcia ptaków: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2181225" cy="1633855"/>
            <wp:effectExtent l="0" t="0" r="0" b="0"/>
            <wp:docPr id="1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/>
        <w:drawing>
          <wp:inline distT="0" distB="0" distL="0" distR="0">
            <wp:extent cx="1757045" cy="1628775"/>
            <wp:effectExtent l="0" t="0" r="0" b="0"/>
            <wp:docPr id="2" name="Obraz 10" descr="Bój się wróbla - WP Wiadom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0" descr="Bój się wróbla - WP Wiadomoś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>słowik                                                        wróbel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/>
        <w:drawing>
          <wp:inline distT="0" distB="0" distL="0" distR="0">
            <wp:extent cx="2838450" cy="2214245"/>
            <wp:effectExtent l="0" t="0" r="0" b="0"/>
            <wp:docPr id="3" name="Obraz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/>
        <w:drawing>
          <wp:inline distT="0" distB="0" distL="0" distR="0">
            <wp:extent cx="1381125" cy="2075180"/>
            <wp:effectExtent l="0" t="0" r="0" b="0"/>
            <wp:docPr id="4" name="Obraz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</w:t>
      </w:r>
      <w:r>
        <w:rPr>
          <w:rFonts w:cs="Times New Roman" w:ascii="Times New Roman" w:hAnsi="Times New Roman"/>
          <w:sz w:val="24"/>
          <w:szCs w:val="24"/>
        </w:rPr>
        <w:t>bocian                                                          jaskółka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Karta pracy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iCs/>
          <w:sz w:val="24"/>
          <w:szCs w:val="24"/>
        </w:rPr>
        <w:t>Nowe</w:t>
      </w:r>
      <w:r>
        <w:rPr>
          <w:rFonts w:cs="Times New Roman" w:ascii="Times New Roman" w:hAnsi="Times New Roman"/>
          <w:sz w:val="24"/>
          <w:szCs w:val="24"/>
        </w:rPr>
        <w:t xml:space="preserve"> pr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zygody Olka i Ady, </w:t>
      </w:r>
      <w:r>
        <w:rPr>
          <w:rFonts w:cs="Times New Roman" w:ascii="Times New Roman" w:hAnsi="Times New Roman"/>
          <w:sz w:val="24"/>
          <w:szCs w:val="24"/>
        </w:rPr>
        <w:t xml:space="preserve">cz. 3, </w:t>
      </w:r>
      <w:r>
        <w:rPr>
          <w:rFonts w:cs="Times New Roman" w:ascii="Times New Roman" w:hAnsi="Times New Roman"/>
          <w:b/>
          <w:bCs/>
          <w:sz w:val="24"/>
          <w:szCs w:val="24"/>
        </w:rPr>
        <w:t>s. 65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Dzieci z pomocą rodziców/opiekunów wskazują na rysunkach: słowika, wróbla, jaskółkę, bociana. Następnie kolorują rysunki ptaków, które powracają do Polski wiosną (bocian, jaskółka, słowik).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Dzieci nazywają ptaki przedstawione na zdjęciach (słowik, jaskółka, wilga) oraz rysują po śladach ramki zdjęć.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Propozycja nr 4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Ptaszki fruwają</w:t>
      </w:r>
      <w:r>
        <w:rPr>
          <w:rFonts w:cs="Times New Roman" w:ascii="Times New Roman" w:hAnsi="Times New Roman"/>
          <w:sz w:val="24"/>
          <w:szCs w:val="24"/>
        </w:rPr>
        <w:t xml:space="preserve"> propozycja zabawy muzyczno-ruchowej do piosenki:</w:t>
      </w:r>
    </w:p>
    <w:p>
      <w:pPr>
        <w:pStyle w:val="Normal"/>
        <w:spacing w:lineRule="auto" w:line="240" w:before="0" w:after="120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hyperlink r:id="rId8">
        <w:r>
          <w:rPr>
            <w:rStyle w:val="ListLabel16"/>
            <w:color w:val="0000FF"/>
            <w:u w:val="single"/>
          </w:rPr>
          <w:t>https://www.youtube.com/watch?v=zn2ihUfMV_M</w:t>
        </w:r>
      </w:hyperlink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Przygotowała: Weronika Pawełkowicz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Propozycja nr 5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Karta pracy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iCs/>
          <w:sz w:val="24"/>
          <w:szCs w:val="24"/>
        </w:rPr>
        <w:t>Nowe</w:t>
      </w:r>
      <w:r>
        <w:rPr>
          <w:rFonts w:cs="Times New Roman" w:ascii="Times New Roman" w:hAnsi="Times New Roman"/>
          <w:sz w:val="24"/>
          <w:szCs w:val="24"/>
        </w:rPr>
        <w:t xml:space="preserve"> pr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zygody Olka i Ady, </w:t>
      </w:r>
      <w:r>
        <w:rPr>
          <w:rFonts w:cs="Times New Roman" w:ascii="Times New Roman" w:hAnsi="Times New Roman"/>
          <w:sz w:val="24"/>
          <w:szCs w:val="24"/>
        </w:rPr>
        <w:t xml:space="preserve">cz. 3, </w:t>
      </w:r>
      <w:r>
        <w:rPr>
          <w:rFonts w:cs="Times New Roman" w:ascii="Times New Roman" w:hAnsi="Times New Roman"/>
          <w:b/>
          <w:bCs/>
          <w:sz w:val="24"/>
          <w:szCs w:val="24"/>
        </w:rPr>
        <w:t>s. 66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 xml:space="preserve">Dzieci łączą fragmenty obrazków z dołu karty z odpowiednimi pustymi miejscami na dużym obrazku.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Propozycja nr 6   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Praca plastyczna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                                                </w:t>
      </w:r>
      <w:r>
        <w:rPr/>
        <w:drawing>
          <wp:inline distT="0" distB="0" distL="0" distR="0">
            <wp:extent cx="1657350" cy="2212340"/>
            <wp:effectExtent l="0" t="0" r="0" b="0"/>
            <wp:docPr id="5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wilga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Dzieci oglądają zdjęcie wilgi, wskazują części ciała i je nazywają (skrzydła, dziób, kończyny zakończone szponami, pióra). Rodzic/opiekun podkreśla, że wilga jest ptakiem ponieważ ma wszystkie cechy ptasie. Przypomina dzieciom, że młode wykluwają się z jaj zniesionych </w:t>
        <w:br/>
        <w:t xml:space="preserve">w gnieździe.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Praca plastyczna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Wesoła wilga </w:t>
      </w:r>
      <w:r>
        <w:rPr>
          <w:rFonts w:cs="Times New Roman" w:ascii="Times New Roman" w:hAnsi="Times New Roman"/>
          <w:sz w:val="24"/>
          <w:szCs w:val="24"/>
        </w:rPr>
        <w:t>(dla każdego dziecka wyprawka plastyczna – karta pracy nr 18, nożyczki, klej, kredki)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Dzieci wycinają z karty rysunek wilgi. Kolorują rysunek według wzoru (fotografii).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Następnie nacinają obrazek w zaznaczonych miejscach. Składają go według instrukcji i sklejają głowę.</w:t>
      </w:r>
    </w:p>
    <w:p>
      <w:pPr>
        <w:pStyle w:val="Normal"/>
        <w:spacing w:lineRule="auto" w:line="240" w:before="0" w:after="120"/>
        <w:rPr>
          <w:rFonts w:cs="Times New Roman"/>
          <w:color w:val="0000FF"/>
          <w:sz w:val="24"/>
          <w:szCs w:val="24"/>
        </w:rPr>
      </w:pPr>
      <w:r>
        <w:rPr/>
        <w:drawing>
          <wp:inline distT="0" distB="0" distL="0" distR="0">
            <wp:extent cx="6157595" cy="8277225"/>
            <wp:effectExtent l="0" t="0" r="0" b="0"/>
            <wp:docPr id="6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Przygotowała: A</w:t>
      </w:r>
      <w:r>
        <w:rPr>
          <w:rFonts w:cs="Times New Roman" w:ascii="Times New Roman" w:hAnsi="Times New Roman"/>
          <w:sz w:val="24"/>
          <w:szCs w:val="24"/>
        </w:rPr>
        <w:t>gata Babińska</w:t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a530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a5300"/>
    <w:rPr>
      <w:color w:val="0563C1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6093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60930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0326f7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color w:val="0000FF"/>
      <w:u w:val="single"/>
    </w:rPr>
  </w:style>
  <w:style w:type="character" w:styleId="ListLabel17">
    <w:name w:val="ListLabel 17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a3c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df0a1d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76093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6093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Zg7pCZOtMXo" TargetMode="External"/><Relationship Id="rId3" Type="http://schemas.openxmlformats.org/officeDocument/2006/relationships/hyperlink" Target="https://www.youtube.com/watch?v=FEO3PhEDwgs" TargetMode="Externa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yperlink" Target="https://www.youtube.com/watch?v=zn2ihUfMV_M" TargetMode="External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LibreOffice/6.2.8.2$Windows_X86_64 LibreOffice_project/f82ddfca21ebc1e222a662a32b25c0c9d20169ee</Application>
  <Pages>3</Pages>
  <Words>269</Words>
  <Characters>1718</Characters>
  <CharactersWithSpaces>2315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2020-04-20T17:26:00Z</dcterms:created>
  <dc:creator>Weronika</dc:creator>
  <dc:description/>
  <dc:language>pl-PL</dc:language>
  <cp:lastModifiedBy/>
  <dcterms:modified xsi:type="dcterms:W3CDTF">2020-04-21T09:22:36Z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